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AC95DF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A267544" w14:textId="77777777" w:rsidR="0075357B" w:rsidRPr="00607B4B" w:rsidRDefault="00361D47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18F373" w14:textId="77777777" w:rsidR="0075357B" w:rsidRPr="00607B4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3406707" w14:textId="77777777" w:rsidR="0075357B" w:rsidRPr="00607B4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Annex V</w:t>
      </w: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ab/>
      </w:r>
      <w:r w:rsidRPr="00607B4B">
        <w:rPr>
          <w:rFonts w:ascii="Arial" w:hAnsi="Arial" w:cs="Arial"/>
          <w:b/>
          <w:bCs/>
          <w:color w:val="000000"/>
          <w:spacing w:val="-1"/>
          <w:sz w:val="20"/>
          <w:szCs w:val="20"/>
          <w:lang w:val="en-GB"/>
        </w:rPr>
        <w:t>Terms of Reference for Consultants and other persons hired by IFAD under a non-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08BD7919" w14:textId="77777777" w:rsidR="0075357B" w:rsidRPr="00607B4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  <w:lang w:val="en-GB"/>
        </w:rPr>
      </w:pPr>
      <w:r w:rsidRPr="00607B4B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staff contract</w:t>
      </w:r>
      <w:r w:rsidRPr="00607B4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CellMar>
          <w:right w:w="284" w:type="dxa"/>
        </w:tblCellMar>
        <w:tblLook w:val="04A0" w:firstRow="1" w:lastRow="0" w:firstColumn="1" w:lastColumn="0" w:noHBand="0" w:noVBand="1"/>
      </w:tblPr>
      <w:tblGrid>
        <w:gridCol w:w="3436"/>
        <w:gridCol w:w="6441"/>
      </w:tblGrid>
      <w:tr w:rsidR="0075357B" w:rsidRPr="00607B4B" w14:paraId="6776E6BD" w14:textId="77777777" w:rsidTr="0022397A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Pr="00607B4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INDIVIDUAL RESPONSIBILITIES, EXPECTED OUTPUTS AND REQUIRED COMPLETION DATES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75357B" w:rsidRPr="00607B4B" w14:paraId="1957A084" w14:textId="77777777" w:rsidTr="0022397A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Pr="00607B4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Full Name: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B404D64" w:rsidR="0075357B" w:rsidRPr="00607B4B" w:rsidRDefault="0075357B">
            <w:pPr>
              <w:spacing w:before="141" w:after="107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E3B10D5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Category: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Intern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06D9EFA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Pr="00607B4B" w:rsidRDefault="0075357B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</w:p>
        </w:tc>
      </w:tr>
      <w:tr w:rsidR="0075357B" w:rsidRPr="00607B4B" w14:paraId="0141CC4D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  <w:lang w:val="en-GB"/>
              </w:rPr>
              <w:t>Contract Sub Type: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607B4B" w:rsidRDefault="00361D4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Monthly</w:t>
            </w:r>
            <w:r w:rsidRPr="00607B4B">
              <w:rPr>
                <w:rFonts w:asciiTheme="minorBidi" w:hAnsiTheme="minorBidi"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6E26A242" w14:textId="77777777" w:rsidTr="0022397A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Pr="00607B4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Specialization: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0CA6E6D5" w:rsidR="0075357B" w:rsidRPr="00607B4B" w:rsidRDefault="000F2987">
            <w:pPr>
              <w:spacing w:before="126" w:after="106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 w:eastAsia="ko-KR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ICT Technology Development</w:t>
            </w:r>
            <w:r w:rsidR="00403643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– Business Analysis</w:t>
            </w:r>
            <w:r w:rsidR="00383369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 xml:space="preserve"> &amp; Artificial Intelligence</w:t>
            </w:r>
          </w:p>
        </w:tc>
      </w:tr>
      <w:tr w:rsidR="0075357B" w:rsidRPr="00607B4B" w14:paraId="1CA51397" w14:textId="77777777" w:rsidTr="0022397A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Pr="00607B4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Start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61BB0127" w:rsidR="0075357B" w:rsidRPr="00607B4B" w:rsidRDefault="000F2987">
            <w:pPr>
              <w:spacing w:before="126" w:after="110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00000"/>
                <w:spacing w:val="-1"/>
                <w:sz w:val="16"/>
                <w:szCs w:val="16"/>
                <w:lang w:val="en-GB"/>
              </w:rPr>
              <w:t>01 March 2026</w:t>
            </w:r>
          </w:p>
        </w:tc>
      </w:tr>
      <w:tr w:rsidR="0075357B" w:rsidRPr="00607B4B" w14:paraId="7AAF50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End Date of Assignment: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30E19AD8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31 August 2026</w:t>
            </w:r>
          </w:p>
        </w:tc>
      </w:tr>
      <w:tr w:rsidR="0075357B" w:rsidRPr="00607B4B" w14:paraId="3DC29351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months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6841594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6 months</w:t>
            </w:r>
          </w:p>
        </w:tc>
      </w:tr>
      <w:tr w:rsidR="0075357B" w:rsidRPr="00607B4B" w14:paraId="161E13FC" w14:textId="77777777" w:rsidTr="0022397A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Total number of days of service: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4E6C22F5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120 days</w:t>
            </w:r>
          </w:p>
        </w:tc>
      </w:tr>
      <w:tr w:rsidR="0075357B" w:rsidRPr="00607B4B" w14:paraId="7DBE41E7" w14:textId="77777777" w:rsidTr="0022397A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Pr="00607B4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Division/Department: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01657217" w:rsidR="0075357B" w:rsidRPr="00607B4B" w:rsidRDefault="000F2987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</w:pPr>
            <w:r w:rsidRPr="00607B4B">
              <w:rPr>
                <w:rFonts w:asciiTheme="minorBidi" w:hAnsiTheme="minorBidi"/>
                <w:color w:val="010302"/>
                <w:sz w:val="16"/>
                <w:szCs w:val="16"/>
                <w:lang w:val="en-GB"/>
              </w:rPr>
              <w:t>ICT / CSD</w:t>
            </w:r>
          </w:p>
        </w:tc>
      </w:tr>
      <w:tr w:rsidR="0075357B" w:rsidRPr="00403643" w14:paraId="65D773B7" w14:textId="77777777" w:rsidTr="0022397A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Pr="00607B4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Reports to:</w:t>
            </w:r>
            <w:r w:rsidRPr="00607B4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4558C78D" w:rsidR="0075357B" w:rsidRPr="00403643" w:rsidRDefault="000F2987">
            <w:pPr>
              <w:spacing w:before="126" w:after="129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</w:pPr>
            <w:r w:rsidRPr="00403643">
              <w:rPr>
                <w:rFonts w:asciiTheme="minorBidi" w:hAnsiTheme="minorBidi"/>
                <w:color w:val="010302"/>
                <w:sz w:val="16"/>
                <w:szCs w:val="16"/>
                <w:lang w:val="it-IT"/>
              </w:rPr>
              <w:t>Ricardo Rendon Cepeda, ICT Specialist</w:t>
            </w:r>
          </w:p>
        </w:tc>
      </w:tr>
      <w:tr w:rsidR="0075357B" w:rsidRPr="00607B4B" w14:paraId="4BC6540E" w14:textId="77777777" w:rsidTr="0022397A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Pr="00607B4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GENERAL DESCRIPTION OF TASK(S) AND OBJECTIVE(S) TO BE ACHIEVED</w:t>
            </w:r>
            <w:r w:rsidRPr="00607B4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1E18EB" w:rsidRPr="00607B4B" w14:paraId="55167EA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349B9263" w:rsidR="001E18EB" w:rsidRPr="00607B4B" w:rsidRDefault="001E18EB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Organizational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c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ontext: </w:t>
            </w:r>
          </w:p>
          <w:p w14:paraId="5280EBDF" w14:textId="36E5ADE4" w:rsidR="00833843" w:rsidRPr="00607B4B" w:rsidRDefault="00224EF1" w:rsidP="0083384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Information and Communications Technology Division (ICT) drives transformative change by delivering fit-for-purpose, secure, client-focused, reliable, and innovative technology solutions that significantly enhance IFAD’s ability to achieve its mandate, adapt to new challenges, and operate more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effectively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. ICT provides strategic advantage through the provision of agile ICT services, forward-thinking innovations, and investments in emerging technologies, supporting seamless business operations in a resilient manner. Our commitment to excellence equips </w:t>
            </w:r>
            <w:r w:rsidR="00477289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IFAD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with advanced digital solutions, enabling it to meet current demands while anticipating and leading future advancements in an ever-evolving digital landscape.</w:t>
            </w:r>
          </w:p>
          <w:p w14:paraId="270B9012" w14:textId="1305AB40" w:rsidR="001E18EB" w:rsidRPr="00607B4B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Learning objectives &amp; competency development:</w:t>
            </w:r>
          </w:p>
          <w:p w14:paraId="1A638188" w14:textId="77777777" w:rsidR="005F31C4" w:rsidRPr="00607B4B" w:rsidRDefault="00707D93" w:rsidP="00265224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The ICT Technology Development internship is a very practical assignment where the intern will join an existing team working on several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aspects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of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technology development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including business analysis, web applications, data analytics, cloud services, platform infrastructure, and artificial intelligence</w:t>
            </w:r>
            <w:r w:rsidR="00D6213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– across many projects related to key workflows, core operations, corporate systems, and technology solutions at IFAD.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  <w:r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The intern will have specific tasks assigned with expected outputs according to their academic background and professional skills, which will include a combination of daily ICT activities and project-specific technology development.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The intern will learn how to assess, design, develop, integrate, and deploy technology across a range of commodity to custom solutions for the IFAD-specific business context, gaining valuable skills in the technology development lifecycle from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early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ideation to </w:t>
            </w:r>
            <w:r w:rsidR="00AC3756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 xml:space="preserve">final </w:t>
            </w:r>
            <w:r w:rsidR="0060613F" w:rsidRPr="00607B4B"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delivery.</w:t>
            </w:r>
            <w:r w:rsidR="005F31C4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</w:t>
            </w:r>
          </w:p>
          <w:p w14:paraId="766D1026" w14:textId="192DAA4E" w:rsidR="00665703" w:rsidRPr="00607B4B" w:rsidRDefault="00665703" w:rsidP="0066570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Internship preview:</w:t>
            </w:r>
          </w:p>
          <w:p w14:paraId="09F7B926" w14:textId="309C955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For a glimpse into the work of the ICT Division, including footage from past interns working on real projects, please see the following video from the IFAD Microsoft customer story:</w:t>
            </w:r>
          </w:p>
          <w:p w14:paraId="3D2BD1A5" w14:textId="649A47A8" w:rsidR="00665703" w:rsidRPr="00607B4B" w:rsidRDefault="00665703" w:rsidP="00665703">
            <w:pPr>
              <w:spacing w:before="125" w:after="101"/>
              <w:ind w:left="149" w:right="-18"/>
              <w:jc w:val="both"/>
              <w:rPr>
                <w:rFonts w:ascii="Arial" w:hAnsi="Arial" w:cs="Arial"/>
                <w:bCs/>
                <w:color w:val="000000"/>
                <w:spacing w:val="-1"/>
                <w:sz w:val="16"/>
                <w:szCs w:val="16"/>
                <w:lang w:val="en-GB" w:eastAsia="ko-KR"/>
              </w:rPr>
            </w:pPr>
            <w:hyperlink r:id="rId9" w:history="1">
              <w:r w:rsidRPr="00607B4B">
                <w:rPr>
                  <w:rStyle w:val="Hyperlink"/>
                  <w:rFonts w:ascii="Arial" w:hAnsi="Arial" w:cs="Arial"/>
                  <w:bCs/>
                  <w:spacing w:val="-1"/>
                  <w:sz w:val="16"/>
                  <w:szCs w:val="16"/>
                  <w:lang w:val="en-GB" w:eastAsia="ko-KR"/>
                </w:rPr>
                <w:t>https://www.microsoft.com/en/customers/story/1729190323007055712-ifad-nonprofit-azure-openai-service</w:t>
              </w:r>
            </w:hyperlink>
          </w:p>
        </w:tc>
      </w:tr>
      <w:tr w:rsidR="0075357B" w:rsidRPr="00607B4B" w14:paraId="411A932E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607B4B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Expected Activities:</w:t>
            </w:r>
            <w:r w:rsidRPr="00607B4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</w:tr>
      <w:tr w:rsidR="0075357B" w:rsidRPr="00607B4B" w14:paraId="589C32FD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5423E94E" w:rsidR="001E18EB" w:rsidRPr="00607B4B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Core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f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="005313E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4F9DD7C6" w14:textId="1FA192D9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Core functional tasks will vary according to business needs and will be modified to fit specific intern skills, background, experience, objectives, and program of work. Core functional tasks </w:t>
            </w:r>
            <w:r w:rsidR="000D2A1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are expected activities that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may include any, but not necessarily all, of the following:</w:t>
            </w:r>
          </w:p>
          <w:p w14:paraId="7766CB18" w14:textId="272A3283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Business Analysis.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Support in day-to-day ICT operations for new or current projects, including business analysis, technology analysis, resource analysis, UI/UX design, product management, project management, cost estimations, technology governance, </w:t>
            </w:r>
            <w:r w:rsidR="00CD0799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briefing sessions,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and feature planning.</w:t>
            </w:r>
          </w:p>
          <w:p w14:paraId="393709AD" w14:textId="696379B5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Digital Collaboration and Change Management.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Support in digital transformation and digital workspace activities for various systems, applications, and use cases, including producing user documentation, providing user support, </w:t>
            </w:r>
            <w:r w:rsidR="00607B4B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analysing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user data, and evaluating commercial and enterprise offerings.</w:t>
            </w:r>
          </w:p>
          <w:p w14:paraId="6FFF2466" w14:textId="4ECF39E5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Artificial Intelligence.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Support in artificial intelligence development for various use cases, spanning subfields such as Generative AI and Machine Learning, including research projects, practical prototyping,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prompt engineering, systematic testing,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and feature implementation.</w:t>
            </w:r>
          </w:p>
          <w:p w14:paraId="66DD27A8" w14:textId="77777777" w:rsidR="005313E3" w:rsidRPr="00607B4B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258D752E" w14:textId="02F85448" w:rsidR="005313E3" w:rsidRPr="00607B4B" w:rsidRDefault="005313E3" w:rsidP="005313E3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2.  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Cross-functional </w:t>
            </w:r>
            <w:r w:rsidR="00833843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</w:t>
            </w:r>
            <w:r w:rsidR="00A12E04"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asks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5882935C" w14:textId="50BFBD0E" w:rsidR="000D2A1F" w:rsidRPr="00607B4B" w:rsidRDefault="000D2A1F" w:rsidP="000D2A1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Cross-functional tasks will vary according to business needs and will be modified to fit specific intern skills, background, experience, objectives, and program of work. C</w:t>
            </w:r>
            <w:r w:rsidR="00B96033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ross-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functional tasks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are not expected activities, but they will naturally emerge in team projects and will be led by other team members, including in areas such as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:</w:t>
            </w:r>
          </w:p>
          <w:p w14:paraId="0008BD4C" w14:textId="17F60513" w:rsidR="00B56D1B" w:rsidRPr="00607B4B" w:rsidRDefault="00B56D1B" w:rsidP="00B56D1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Data Science.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data science</w:t>
            </w:r>
            <w:r w:rsidR="00EE0EBD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, engineering, and analysis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tasks for various use cases, including methodology design, data processing, statistical analysis, results visualization, </w:t>
            </w:r>
            <w:r w:rsidR="00CE611A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dashboard development,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and model </w:t>
            </w:r>
            <w:r w:rsidR="00CE611A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refining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.</w:t>
            </w:r>
          </w:p>
          <w:p w14:paraId="3ACB66B4" w14:textId="6EC1D07D" w:rsidR="00E03B51" w:rsidRPr="00607B4B" w:rsidRDefault="00E03B51" w:rsidP="00E03B5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Software Engineering.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Willingness to support in relevant activities related to developing web applications for various use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lastRenderedPageBreak/>
              <w:t>cases, covering front-end, back-end, or full-stack solutions development including new products and integration with corporate systems.</w:t>
            </w:r>
          </w:p>
          <w:p w14:paraId="2DDE0203" w14:textId="5833D89F" w:rsidR="00B56D1B" w:rsidRPr="00607B4B" w:rsidRDefault="00B56D1B" w:rsidP="00B4368A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Architecture, Systems, Infrastructure, Cloud, and DevSecOps.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524B0F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Willingness to support in relevant activities related to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maintaining and expanding the technical foundations for technology development, including enterprise architecture, corporate systems, infrastructure components, cloud platforms, automation scripts, API toolkits, cybersecurity, and DevSecOps tools and processes.</w:t>
            </w:r>
          </w:p>
          <w:p w14:paraId="4164F1C7" w14:textId="4CD0E66A" w:rsidR="005313E3" w:rsidRPr="00607B4B" w:rsidRDefault="005313E3" w:rsidP="005313E3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:rsidRPr="00607B4B" w14:paraId="72B65E26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607B4B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>Skills and qualifications</w:t>
            </w:r>
          </w:p>
        </w:tc>
      </w:tr>
      <w:tr w:rsidR="000657E3" w:rsidRPr="00607B4B" w14:paraId="12BD4C87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Required skills</w:t>
            </w:r>
          </w:p>
          <w:p w14:paraId="0414B00D" w14:textId="2E833B4E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Experience in planning, assessing, designing, developing, integrating, or deploying technology in projects involving systems, cloud, data, front-end, back-end, full-stack, UI/UX, infrastructure, or AI components would be an advantage.</w:t>
            </w:r>
          </w:p>
          <w:p w14:paraId="28B29766" w14:textId="062B1634" w:rsidR="00B4368A" w:rsidRPr="00607B4B" w:rsidRDefault="00B4368A" w:rsidP="00B4368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Any knowledge of agriculture, finance, sustainable development, rural development, or international development sectors or work experience with data, applications, projects, products, or systems related to those sectors is </w:t>
            </w:r>
            <w:r w:rsidR="00B040D0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desirable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. </w:t>
            </w:r>
          </w:p>
          <w:p w14:paraId="6DDD875C" w14:textId="77777777" w:rsidR="000657E3" w:rsidRPr="00607B4B" w:rsidRDefault="000657E3" w:rsidP="000657E3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Desirable academic background</w:t>
            </w:r>
          </w:p>
          <w:p w14:paraId="03B35B2C" w14:textId="48153B7A" w:rsidR="000657E3" w:rsidRPr="00607B4B" w:rsidRDefault="00597482" w:rsidP="00920B93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Studying or having completed a degree in Computer Science, Computer Engineering, Computer Systems, Software Development, Data Science, Data Analytics, Digital Technology, Digital Design, Digital Transformation</w:t>
            </w:r>
            <w:r w:rsidR="00920B93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,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Web Development, UI/UX/HCI Design,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Artificial Intelligence, Business Management, 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Public Administration,</w:t>
            </w:r>
            <w:r w:rsidR="00741262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Project Management,</w:t>
            </w:r>
            <w:r w:rsidR="00FC24D9"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Statistics, Mathematics, Economics, </w:t>
            </w:r>
            <w:r w:rsidRPr="00607B4B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or similar (including courses, certifications, or specializations).</w:t>
            </w:r>
          </w:p>
        </w:tc>
      </w:tr>
      <w:tr w:rsidR="000657E3" w:rsidRPr="00607B4B" w14:paraId="367B9789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Pr="00607B4B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 xml:space="preserve">  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/>
              </w:rPr>
              <w:t>Internship</w:t>
            </w:r>
            <w:r w:rsidRPr="00607B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 xml:space="preserve"> Assessment</w:t>
            </w:r>
          </w:p>
        </w:tc>
      </w:tr>
      <w:tr w:rsidR="005F31C4" w:rsidRPr="00607B4B" w14:paraId="5492CD0B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Pr="00607B4B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val="en-GB" w:eastAsia="ko-KR"/>
              </w:rPr>
            </w:pP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Expected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outcomes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 xml:space="preserve"> </w:t>
            </w:r>
            <w:r w:rsidRPr="00607B4B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val="en-GB" w:eastAsia="ko-KR"/>
              </w:rPr>
              <w:t>and supervision plan</w:t>
            </w:r>
          </w:p>
        </w:tc>
      </w:tr>
      <w:tr w:rsidR="005F31C4" w:rsidRPr="00607B4B" w14:paraId="6DF60A4A" w14:textId="77777777" w:rsidTr="002239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FDCEDE" w14:textId="0FE5615C" w:rsidR="005F31C4" w:rsidRPr="00607B4B" w:rsidRDefault="00DD020C" w:rsidP="00A74C1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</w:pP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Interns will contribute directly to technology projects and initiatives led by the ICT Division in conjunction with other IFAD colleagues across other departments and divisions. Interns will be evaluated on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their performance</w:t>
            </w:r>
            <w:r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according to the delivery of sub-components</w:t>
            </w:r>
            <w:r w:rsidR="00D530BA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and completion of sub-tasks for each assigned project or initiative. </w:t>
            </w:r>
            <w:r w:rsidR="00EA2678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>Interns will meet with their supervisor and relevant team members on a daily basis as part of the daily standup meetings for the team.</w:t>
            </w:r>
            <w:r w:rsidR="00E35C83" w:rsidRPr="00607B4B">
              <w:rPr>
                <w:rFonts w:ascii="Arial" w:hAnsi="Arial" w:cs="Arial"/>
                <w:color w:val="000000"/>
                <w:spacing w:val="-1"/>
                <w:sz w:val="16"/>
                <w:szCs w:val="16"/>
                <w:lang w:val="en-GB" w:eastAsia="ko-KR"/>
              </w:rPr>
              <w:t xml:space="preserve"> Additional feedback sessions will be conducted ad-hoc, typically in the early stages of a new assignment and the late stages of a closing assignment.</w:t>
            </w:r>
          </w:p>
        </w:tc>
      </w:tr>
    </w:tbl>
    <w:p w14:paraId="12F5AB7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5BF2A4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1C5B4EB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BA6E04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1B76B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FA5BCC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447A23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B260D5C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DDB814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8FB483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B0DAA5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64C8EF8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2157EE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DB1862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7589F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E3BDC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9766F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FA781F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832929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72E6FD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B86564A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A92907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97CA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148616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0CEDDC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B1FF2B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3AE356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D42E81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CDFF93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BD2845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62AF011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8489172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3009105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7C80EA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0E82D4F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61F2975" w14:textId="0E49102F" w:rsidR="0075357B" w:rsidRPr="00607B4B" w:rsidRDefault="00070C01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  <w:r w:rsidRPr="00607B4B">
        <w:rPr>
          <w:rFonts w:ascii="Times New Roman" w:hAnsi="Times New Roman"/>
          <w:color w:val="000000" w:themeColor="text1"/>
          <w:sz w:val="24"/>
          <w:szCs w:val="24"/>
          <w:lang w:val="en-GB"/>
        </w:rPr>
        <w:tab/>
      </w:r>
    </w:p>
    <w:p w14:paraId="34864DB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F6021A6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5F7B1AD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A68018E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31077E9" w14:textId="77777777" w:rsidR="0075357B" w:rsidRPr="00607B4B" w:rsidRDefault="0075357B">
      <w:pPr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9D4D885" w14:textId="77777777" w:rsidR="0075357B" w:rsidRPr="00607B4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  <w:lang w:val="en-GB"/>
        </w:rPr>
        <w:sectPr w:rsidR="0075357B" w:rsidRPr="00607B4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Pr="00607B4B" w:rsidRDefault="0075357B">
      <w:pPr>
        <w:rPr>
          <w:lang w:val="en-GB"/>
        </w:rPr>
      </w:pPr>
    </w:p>
    <w:sectPr w:rsidR="0075357B" w:rsidRPr="00607B4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6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1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1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4"/>
  </w:num>
  <w:num w:numId="2" w16cid:durableId="1314287331">
    <w:abstractNumId w:val="11"/>
  </w:num>
  <w:num w:numId="3" w16cid:durableId="961882483">
    <w:abstractNumId w:val="9"/>
  </w:num>
  <w:num w:numId="4" w16cid:durableId="795218630">
    <w:abstractNumId w:val="6"/>
  </w:num>
  <w:num w:numId="5" w16cid:durableId="1126967954">
    <w:abstractNumId w:val="3"/>
  </w:num>
  <w:num w:numId="6" w16cid:durableId="848636756">
    <w:abstractNumId w:val="19"/>
  </w:num>
  <w:num w:numId="7" w16cid:durableId="412899852">
    <w:abstractNumId w:val="12"/>
  </w:num>
  <w:num w:numId="8" w16cid:durableId="581262276">
    <w:abstractNumId w:val="7"/>
  </w:num>
  <w:num w:numId="9" w16cid:durableId="1384326700">
    <w:abstractNumId w:val="15"/>
  </w:num>
  <w:num w:numId="10" w16cid:durableId="1508714727">
    <w:abstractNumId w:val="8"/>
  </w:num>
  <w:num w:numId="11" w16cid:durableId="1427925283">
    <w:abstractNumId w:val="21"/>
  </w:num>
  <w:num w:numId="12" w16cid:durableId="500587923">
    <w:abstractNumId w:val="22"/>
  </w:num>
  <w:num w:numId="13" w16cid:durableId="1195970466">
    <w:abstractNumId w:val="18"/>
  </w:num>
  <w:num w:numId="14" w16cid:durableId="1900242454">
    <w:abstractNumId w:val="2"/>
  </w:num>
  <w:num w:numId="15" w16cid:durableId="1408109943">
    <w:abstractNumId w:val="16"/>
  </w:num>
  <w:num w:numId="16" w16cid:durableId="658116479">
    <w:abstractNumId w:val="13"/>
  </w:num>
  <w:num w:numId="17" w16cid:durableId="1873377814">
    <w:abstractNumId w:val="5"/>
  </w:num>
  <w:num w:numId="18" w16cid:durableId="172768154">
    <w:abstractNumId w:val="17"/>
  </w:num>
  <w:num w:numId="19" w16cid:durableId="59984353">
    <w:abstractNumId w:val="23"/>
  </w:num>
  <w:num w:numId="20" w16cid:durableId="1022440935">
    <w:abstractNumId w:val="14"/>
  </w:num>
  <w:num w:numId="21" w16cid:durableId="1547714865">
    <w:abstractNumId w:val="20"/>
  </w:num>
  <w:num w:numId="22" w16cid:durableId="713579931">
    <w:abstractNumId w:val="1"/>
  </w:num>
  <w:num w:numId="23" w16cid:durableId="823206126">
    <w:abstractNumId w:val="0"/>
  </w:num>
  <w:num w:numId="24" w16cid:durableId="434978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091D9A"/>
    <w:rsid w:val="000D2A1F"/>
    <w:rsid w:val="000E5F81"/>
    <w:rsid w:val="000F2987"/>
    <w:rsid w:val="00111CD7"/>
    <w:rsid w:val="001E18EB"/>
    <w:rsid w:val="002157B7"/>
    <w:rsid w:val="00222981"/>
    <w:rsid w:val="0022397A"/>
    <w:rsid w:val="00224EF1"/>
    <w:rsid w:val="00265224"/>
    <w:rsid w:val="00282A34"/>
    <w:rsid w:val="002C555F"/>
    <w:rsid w:val="0032280E"/>
    <w:rsid w:val="00346055"/>
    <w:rsid w:val="00361D47"/>
    <w:rsid w:val="00383369"/>
    <w:rsid w:val="003D1C16"/>
    <w:rsid w:val="00403643"/>
    <w:rsid w:val="004514AD"/>
    <w:rsid w:val="00477289"/>
    <w:rsid w:val="00524B0F"/>
    <w:rsid w:val="005313E3"/>
    <w:rsid w:val="00597482"/>
    <w:rsid w:val="005C47AA"/>
    <w:rsid w:val="005F18BA"/>
    <w:rsid w:val="005F31C4"/>
    <w:rsid w:val="0060613F"/>
    <w:rsid w:val="00607B4B"/>
    <w:rsid w:val="00665703"/>
    <w:rsid w:val="00707D93"/>
    <w:rsid w:val="00714BBF"/>
    <w:rsid w:val="00741262"/>
    <w:rsid w:val="0075357B"/>
    <w:rsid w:val="00833843"/>
    <w:rsid w:val="00876882"/>
    <w:rsid w:val="008F2C98"/>
    <w:rsid w:val="009114E6"/>
    <w:rsid w:val="00920B93"/>
    <w:rsid w:val="00954099"/>
    <w:rsid w:val="009542E7"/>
    <w:rsid w:val="009A49CE"/>
    <w:rsid w:val="009B7306"/>
    <w:rsid w:val="009E66B3"/>
    <w:rsid w:val="00A077D2"/>
    <w:rsid w:val="00A12E04"/>
    <w:rsid w:val="00A74C17"/>
    <w:rsid w:val="00AC3756"/>
    <w:rsid w:val="00B040D0"/>
    <w:rsid w:val="00B11870"/>
    <w:rsid w:val="00B4368A"/>
    <w:rsid w:val="00B56D1B"/>
    <w:rsid w:val="00B66183"/>
    <w:rsid w:val="00B8358A"/>
    <w:rsid w:val="00B96033"/>
    <w:rsid w:val="00BF1C85"/>
    <w:rsid w:val="00CB6F31"/>
    <w:rsid w:val="00CD0799"/>
    <w:rsid w:val="00CE611A"/>
    <w:rsid w:val="00CF350C"/>
    <w:rsid w:val="00D422CF"/>
    <w:rsid w:val="00D530BA"/>
    <w:rsid w:val="00D62133"/>
    <w:rsid w:val="00D622B7"/>
    <w:rsid w:val="00D9506F"/>
    <w:rsid w:val="00DB3322"/>
    <w:rsid w:val="00DB5D43"/>
    <w:rsid w:val="00DD020C"/>
    <w:rsid w:val="00E03B51"/>
    <w:rsid w:val="00E35C83"/>
    <w:rsid w:val="00EA2678"/>
    <w:rsid w:val="00EE0EBD"/>
    <w:rsid w:val="00F106B3"/>
    <w:rsid w:val="00F552EE"/>
    <w:rsid w:val="00FC24D9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  <w:style w:type="character" w:styleId="Hyperlink">
    <w:name w:val="Hyperlink"/>
    <w:basedOn w:val="DefaultParagraphFont"/>
    <w:uiPriority w:val="99"/>
    <w:unhideWhenUsed/>
    <w:rsid w:val="006657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icrosoft.com/en/customers/story/1729190323007055712-ifad-nonprofit-azure-openai-ser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customXml/itemProps3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1055</Words>
  <Characters>6015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Rendon Cepeda, Ricardo</cp:lastModifiedBy>
  <cp:revision>40</cp:revision>
  <dcterms:created xsi:type="dcterms:W3CDTF">2025-11-23T12:48:00Z</dcterms:created>
  <dcterms:modified xsi:type="dcterms:W3CDTF">2025-11-30T14:36:00Z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